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450A0">
      <w:pPr>
        <w:jc w:val="center"/>
        <w:rPr>
          <w:rFonts w:hint="default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艺术学院重要竞赛目录（研究生评奖评优）</w:t>
      </w:r>
    </w:p>
    <w:p w14:paraId="28B0F2D9">
      <w:pPr>
        <w:jc w:val="center"/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艺术学院已入库（2026年更新版）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3699"/>
        <w:gridCol w:w="4134"/>
      </w:tblGrid>
      <w:tr w14:paraId="7BB1D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0CC7F57D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级别</w:t>
            </w:r>
          </w:p>
        </w:tc>
        <w:tc>
          <w:tcPr>
            <w:tcW w:w="3699" w:type="dxa"/>
          </w:tcPr>
          <w:p w14:paraId="0470FC0C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赛事奖项</w:t>
            </w:r>
          </w:p>
        </w:tc>
        <w:tc>
          <w:tcPr>
            <w:tcW w:w="4134" w:type="dxa"/>
          </w:tcPr>
          <w:p w14:paraId="468ED298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主办单位</w:t>
            </w:r>
          </w:p>
        </w:tc>
      </w:tr>
      <w:tr w14:paraId="17210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7432238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3699" w:type="dxa"/>
          </w:tcPr>
          <w:p w14:paraId="62A18BF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两岸新锐设计竞赛·华灿奖</w:t>
            </w:r>
          </w:p>
        </w:tc>
        <w:tc>
          <w:tcPr>
            <w:tcW w:w="4134" w:type="dxa"/>
          </w:tcPr>
          <w:p w14:paraId="5B91949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中国高等教育学会</w:t>
            </w:r>
          </w:p>
        </w:tc>
      </w:tr>
      <w:tr w14:paraId="13222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4A2CDA3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3699" w:type="dxa"/>
          </w:tcPr>
          <w:p w14:paraId="34231D5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全国大学生广告艺术大赛</w:t>
            </w:r>
          </w:p>
        </w:tc>
        <w:tc>
          <w:tcPr>
            <w:tcW w:w="4134" w:type="dxa"/>
          </w:tcPr>
          <w:p w14:paraId="68981EA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教育部高等学校新闻传播学类专业教学指导委员会、中国高等教育学会广告教育专业委员会</w:t>
            </w:r>
          </w:p>
        </w:tc>
      </w:tr>
      <w:tr w14:paraId="1003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1D99564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3699" w:type="dxa"/>
          </w:tcPr>
          <w:p w14:paraId="4AC0FC7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中国好创意暨全国数字艺术设计大赛</w:t>
            </w:r>
          </w:p>
        </w:tc>
        <w:tc>
          <w:tcPr>
            <w:tcW w:w="4134" w:type="dxa"/>
          </w:tcPr>
          <w:p w14:paraId="3FD5334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工业和信息化部、中国电子视像行业协会</w:t>
            </w:r>
          </w:p>
        </w:tc>
      </w:tr>
      <w:tr w14:paraId="0527B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2E7CF5B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3699" w:type="dxa"/>
          </w:tcPr>
          <w:p w14:paraId="7C793A6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全国大学生数字媒体科技作品及创意竞赛（中国大学生计算机设计大赛）</w:t>
            </w:r>
          </w:p>
        </w:tc>
        <w:tc>
          <w:tcPr>
            <w:tcW w:w="4134" w:type="dxa"/>
          </w:tcPr>
          <w:p w14:paraId="5B3B90E0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教育部高等学校计算机类专业教学指导委员会、教育部高等学校软件工程专业教学指导委员会、教育部高等学校大学计算机课程教学指导委员会、教育部高等学校文科计算机基础教学指导分委员会、中国教育电视台</w:t>
            </w:r>
          </w:p>
        </w:tc>
      </w:tr>
      <w:tr w14:paraId="4B121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5A79DB9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3699" w:type="dxa"/>
          </w:tcPr>
          <w:p w14:paraId="379E2BE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未来设计师·全国高校数字艺术设计大赛</w:t>
            </w:r>
          </w:p>
        </w:tc>
        <w:tc>
          <w:tcPr>
            <w:tcW w:w="4134" w:type="dxa"/>
          </w:tcPr>
          <w:p w14:paraId="4299F2A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工业和信息化部人才交流中心</w:t>
            </w:r>
          </w:p>
        </w:tc>
      </w:tr>
      <w:tr w14:paraId="4C398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1A96C2B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3699" w:type="dxa"/>
          </w:tcPr>
          <w:p w14:paraId="2A8B193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全国大学生工业设计大赛</w:t>
            </w:r>
          </w:p>
        </w:tc>
        <w:tc>
          <w:tcPr>
            <w:tcW w:w="4134" w:type="dxa"/>
          </w:tcPr>
          <w:p w14:paraId="5BAE22C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教育部高等学校工业设计专业教学指导委员会</w:t>
            </w:r>
          </w:p>
        </w:tc>
      </w:tr>
      <w:tr w14:paraId="45C80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3FE1C6F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699" w:type="dxa"/>
          </w:tcPr>
          <w:p w14:paraId="75C63CB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全国三维数字化创新设计大赛</w:t>
            </w:r>
          </w:p>
        </w:tc>
        <w:tc>
          <w:tcPr>
            <w:tcW w:w="4134" w:type="dxa"/>
          </w:tcPr>
          <w:p w14:paraId="35D36C2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3D 动力、 国家制造业信息化培训中心、 中国图学学会、 光华设计发展基金会</w:t>
            </w:r>
          </w:p>
        </w:tc>
      </w:tr>
      <w:tr w14:paraId="700D5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210E6DB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99" w:type="dxa"/>
          </w:tcPr>
          <w:p w14:paraId="14FB5A3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江苏省科普公益作品大赛</w:t>
            </w:r>
          </w:p>
          <w:p w14:paraId="705532B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134" w:type="dxa"/>
          </w:tcPr>
          <w:p w14:paraId="56CCA5D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江苏省科协、江苏省委宣传部、江苏省教育厅、江苏省文化和旅游厅、江苏省广播电视局、共青团江苏省委</w:t>
            </w:r>
          </w:p>
        </w:tc>
      </w:tr>
    </w:tbl>
    <w:p w14:paraId="0A977816">
      <w:pPr>
        <w:rPr>
          <w:rFonts w:hint="eastAsia"/>
          <w:b/>
          <w:bCs/>
          <w:sz w:val="24"/>
          <w:szCs w:val="32"/>
          <w:lang w:val="en-US" w:eastAsia="zh-CN"/>
        </w:rPr>
      </w:pPr>
    </w:p>
    <w:p w14:paraId="140BFC06">
      <w:pPr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设计</w:t>
      </w:r>
      <w:r>
        <w:rPr>
          <w:rFonts w:hint="default"/>
          <w:b/>
          <w:bCs/>
          <w:sz w:val="24"/>
          <w:szCs w:val="32"/>
          <w:lang w:val="en-US" w:eastAsia="zh-CN"/>
        </w:rPr>
        <w:t>专业相关赛事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3699"/>
        <w:gridCol w:w="4134"/>
      </w:tblGrid>
      <w:tr w14:paraId="1A3D8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13B45866"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级别</w:t>
            </w:r>
          </w:p>
        </w:tc>
        <w:tc>
          <w:tcPr>
            <w:tcW w:w="3699" w:type="dxa"/>
          </w:tcPr>
          <w:p w14:paraId="3C1AD4BE"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赛事奖项</w:t>
            </w:r>
          </w:p>
        </w:tc>
        <w:tc>
          <w:tcPr>
            <w:tcW w:w="4134" w:type="dxa"/>
          </w:tcPr>
          <w:p w14:paraId="7FC11138">
            <w:pPr>
              <w:jc w:val="center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主办单位</w:t>
            </w:r>
          </w:p>
        </w:tc>
      </w:tr>
      <w:tr w14:paraId="5476B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08A326B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</w:t>
            </w:r>
          </w:p>
        </w:tc>
        <w:tc>
          <w:tcPr>
            <w:tcW w:w="3699" w:type="dxa"/>
          </w:tcPr>
          <w:p w14:paraId="31A5E2E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中国优秀工业设计奖</w:t>
            </w:r>
          </w:p>
        </w:tc>
        <w:tc>
          <w:tcPr>
            <w:tcW w:w="4134" w:type="dxa"/>
          </w:tcPr>
          <w:p w14:paraId="7062D8A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工业和信息化部</w:t>
            </w:r>
          </w:p>
        </w:tc>
      </w:tr>
      <w:tr w14:paraId="2EF5E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4875B1D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</w:t>
            </w:r>
          </w:p>
        </w:tc>
        <w:tc>
          <w:tcPr>
            <w:tcW w:w="3699" w:type="dxa"/>
          </w:tcPr>
          <w:p w14:paraId="4BE9BB2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中国专利奖</w:t>
            </w:r>
          </w:p>
        </w:tc>
        <w:tc>
          <w:tcPr>
            <w:tcW w:w="4134" w:type="dxa"/>
          </w:tcPr>
          <w:p w14:paraId="4CE93FD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国家知识产权局</w:t>
            </w:r>
          </w:p>
        </w:tc>
      </w:tr>
      <w:tr w14:paraId="608CC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465FF0B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</w:t>
            </w:r>
          </w:p>
        </w:tc>
        <w:tc>
          <w:tcPr>
            <w:tcW w:w="3699" w:type="dxa"/>
          </w:tcPr>
          <w:p w14:paraId="67F96D6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德国 IF 设计奖</w:t>
            </w:r>
          </w:p>
        </w:tc>
        <w:tc>
          <w:tcPr>
            <w:tcW w:w="4134" w:type="dxa"/>
          </w:tcPr>
          <w:p w14:paraId="7A4A4B8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德国IF奖汉诺威工业设计论坛</w:t>
            </w:r>
          </w:p>
        </w:tc>
      </w:tr>
      <w:tr w14:paraId="2348F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15B517F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A</w:t>
            </w:r>
          </w:p>
        </w:tc>
        <w:tc>
          <w:tcPr>
            <w:tcW w:w="3699" w:type="dxa"/>
          </w:tcPr>
          <w:p w14:paraId="1949E0E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德国红点奖</w:t>
            </w:r>
          </w:p>
        </w:tc>
        <w:tc>
          <w:tcPr>
            <w:tcW w:w="4134" w:type="dxa"/>
          </w:tcPr>
          <w:p w14:paraId="7D63C6A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德国威斯特法伦北威设计中心</w:t>
            </w:r>
          </w:p>
        </w:tc>
      </w:tr>
      <w:tr w14:paraId="07E72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0C3B91A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B</w:t>
            </w:r>
          </w:p>
        </w:tc>
        <w:tc>
          <w:tcPr>
            <w:tcW w:w="3699" w:type="dxa"/>
          </w:tcPr>
          <w:p w14:paraId="0A69790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中国创新设计红星奖</w:t>
            </w:r>
          </w:p>
        </w:tc>
        <w:tc>
          <w:tcPr>
            <w:tcW w:w="4134" w:type="dxa"/>
          </w:tcPr>
          <w:p w14:paraId="108ED91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中国工业设计协会、北京工业设计促进中心、国务院发展研究中心意大利米兰设计周 意大利米兰设计周组委会</w:t>
            </w:r>
          </w:p>
        </w:tc>
      </w:tr>
      <w:tr w14:paraId="25092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3DB5DC5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B</w:t>
            </w:r>
          </w:p>
        </w:tc>
        <w:tc>
          <w:tcPr>
            <w:tcW w:w="3699" w:type="dxa"/>
          </w:tcPr>
          <w:p w14:paraId="3D6C366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中国设计大展</w:t>
            </w:r>
          </w:p>
        </w:tc>
        <w:tc>
          <w:tcPr>
            <w:tcW w:w="4134" w:type="dxa"/>
          </w:tcPr>
          <w:p w14:paraId="1A51AF4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文化和旅游部、深圳市人民政府</w:t>
            </w:r>
          </w:p>
        </w:tc>
      </w:tr>
      <w:tr w14:paraId="4CCB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3056D3F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</w:t>
            </w:r>
          </w:p>
        </w:tc>
        <w:tc>
          <w:tcPr>
            <w:tcW w:w="3699" w:type="dxa"/>
          </w:tcPr>
          <w:p w14:paraId="52B8158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中国最美的书</w:t>
            </w:r>
          </w:p>
        </w:tc>
        <w:tc>
          <w:tcPr>
            <w:tcW w:w="4134" w:type="dxa"/>
          </w:tcPr>
          <w:p w14:paraId="1A44B64C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上海市新闻出版局</w:t>
            </w:r>
          </w:p>
        </w:tc>
      </w:tr>
      <w:tr w14:paraId="3585F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2B375A5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</w:t>
            </w:r>
          </w:p>
        </w:tc>
        <w:tc>
          <w:tcPr>
            <w:tcW w:w="3699" w:type="dxa"/>
          </w:tcPr>
          <w:p w14:paraId="3171097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海峡两岸高校南华彝绣艺术创意大赛</w:t>
            </w:r>
          </w:p>
        </w:tc>
        <w:tc>
          <w:tcPr>
            <w:tcW w:w="4134" w:type="dxa"/>
          </w:tcPr>
          <w:p w14:paraId="7345BFC4">
            <w:pPr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0FC96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6C2B5D3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</w:t>
            </w:r>
          </w:p>
        </w:tc>
        <w:tc>
          <w:tcPr>
            <w:tcW w:w="3699" w:type="dxa"/>
          </w:tcPr>
          <w:p w14:paraId="080D025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“</w:t>
            </w:r>
            <w:r>
              <w:rPr>
                <w:rFonts w:hint="default"/>
                <w:lang w:val="en-US" w:eastAsia="zh-CN"/>
              </w:rPr>
              <w:t>紫金奖</w:t>
            </w:r>
            <w:r>
              <w:rPr>
                <w:rFonts w:hint="eastAsia"/>
                <w:lang w:val="en-US" w:eastAsia="zh-CN"/>
              </w:rPr>
              <w:t>”</w:t>
            </w:r>
            <w:r>
              <w:rPr>
                <w:rFonts w:hint="default"/>
                <w:lang w:val="en-US" w:eastAsia="zh-CN"/>
              </w:rPr>
              <w:t>江苏文化创意设计大赛</w:t>
            </w:r>
          </w:p>
        </w:tc>
        <w:tc>
          <w:tcPr>
            <w:tcW w:w="4134" w:type="dxa"/>
          </w:tcPr>
          <w:p w14:paraId="32EB248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江苏省委宣传部</w:t>
            </w:r>
          </w:p>
        </w:tc>
      </w:tr>
      <w:tr w14:paraId="46649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25E674B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</w:t>
            </w:r>
          </w:p>
        </w:tc>
        <w:tc>
          <w:tcPr>
            <w:tcW w:w="3699" w:type="dxa"/>
          </w:tcPr>
          <w:p w14:paraId="47F1954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“</w:t>
            </w:r>
            <w:r>
              <w:rPr>
                <w:rFonts w:hint="default"/>
                <w:lang w:val="en-US" w:eastAsia="zh-CN"/>
              </w:rPr>
              <w:t>为中国而设计</w:t>
            </w:r>
            <w:r>
              <w:rPr>
                <w:rFonts w:hint="eastAsia"/>
                <w:lang w:val="en-US" w:eastAsia="zh-CN"/>
              </w:rPr>
              <w:t>”</w:t>
            </w:r>
            <w:r>
              <w:rPr>
                <w:rFonts w:hint="default"/>
                <w:lang w:val="en-US" w:eastAsia="zh-CN"/>
              </w:rPr>
              <w:t>全国环境艺术设计大赛</w:t>
            </w:r>
          </w:p>
        </w:tc>
        <w:tc>
          <w:tcPr>
            <w:tcW w:w="4134" w:type="dxa"/>
          </w:tcPr>
          <w:p w14:paraId="703DBAF1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中国美术家协会</w:t>
            </w:r>
          </w:p>
        </w:tc>
      </w:tr>
      <w:tr w14:paraId="1741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</w:tcPr>
          <w:p w14:paraId="335997A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C</w:t>
            </w:r>
          </w:p>
        </w:tc>
        <w:tc>
          <w:tcPr>
            <w:tcW w:w="3699" w:type="dxa"/>
          </w:tcPr>
          <w:p w14:paraId="01EB47C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中国之星设计艺术大奖</w:t>
            </w:r>
          </w:p>
        </w:tc>
        <w:tc>
          <w:tcPr>
            <w:tcW w:w="4134" w:type="dxa"/>
          </w:tcPr>
          <w:p w14:paraId="6327813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中国包装联合会设计委员会</w:t>
            </w:r>
          </w:p>
        </w:tc>
      </w:tr>
      <w:tr w14:paraId="0D42D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  <w:shd w:val="clear" w:color="auto" w:fill="auto"/>
            <w:vAlign w:val="top"/>
          </w:tcPr>
          <w:p w14:paraId="1858CFC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</w:t>
            </w:r>
          </w:p>
        </w:tc>
        <w:tc>
          <w:tcPr>
            <w:tcW w:w="3699" w:type="dxa"/>
            <w:shd w:val="clear" w:color="auto" w:fill="auto"/>
            <w:vAlign w:val="top"/>
          </w:tcPr>
          <w:p w14:paraId="120A2A5D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江苏工业设计学会工业设计科技成果奖</w:t>
            </w:r>
          </w:p>
        </w:tc>
        <w:tc>
          <w:tcPr>
            <w:tcW w:w="4134" w:type="dxa"/>
            <w:shd w:val="clear" w:color="auto" w:fill="auto"/>
            <w:vAlign w:val="top"/>
          </w:tcPr>
          <w:p w14:paraId="4D9D4F9A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新锐成果奖项(优秀毕业设计作品)  江苏省工业设计学会</w:t>
            </w:r>
          </w:p>
        </w:tc>
      </w:tr>
      <w:tr w14:paraId="62C32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  <w:shd w:val="clear" w:color="auto" w:fill="auto"/>
            <w:vAlign w:val="top"/>
          </w:tcPr>
          <w:p w14:paraId="2BE3EB97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</w:t>
            </w:r>
          </w:p>
        </w:tc>
        <w:tc>
          <w:tcPr>
            <w:tcW w:w="3699" w:type="dxa"/>
            <w:shd w:val="clear" w:color="auto" w:fill="auto"/>
            <w:vAlign w:val="top"/>
          </w:tcPr>
          <w:p w14:paraId="60EA616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江苏省优秀广告作品大赛</w:t>
            </w:r>
          </w:p>
        </w:tc>
        <w:tc>
          <w:tcPr>
            <w:tcW w:w="4134" w:type="dxa"/>
            <w:shd w:val="clear" w:color="auto" w:fill="auto"/>
            <w:vAlign w:val="top"/>
          </w:tcPr>
          <w:p w14:paraId="5C721A9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江苏省广告协会</w:t>
            </w:r>
          </w:p>
        </w:tc>
      </w:tr>
      <w:tr w14:paraId="3902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dxa"/>
            <w:shd w:val="clear" w:color="auto" w:fill="auto"/>
            <w:vAlign w:val="top"/>
          </w:tcPr>
          <w:p w14:paraId="47895102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D</w:t>
            </w:r>
          </w:p>
        </w:tc>
        <w:tc>
          <w:tcPr>
            <w:tcW w:w="3699" w:type="dxa"/>
            <w:shd w:val="clear" w:color="auto" w:fill="auto"/>
            <w:vAlign w:val="top"/>
          </w:tcPr>
          <w:p w14:paraId="52D4B10E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“</w:t>
            </w:r>
            <w:r>
              <w:rPr>
                <w:rFonts w:hint="default"/>
                <w:lang w:val="en-US" w:eastAsia="zh-CN"/>
              </w:rPr>
              <w:t>金梧桐</w:t>
            </w:r>
            <w:r>
              <w:rPr>
                <w:rFonts w:hint="eastAsia"/>
                <w:lang w:val="en-US" w:eastAsia="zh-CN"/>
              </w:rPr>
              <w:t>”</w:t>
            </w:r>
            <w:r>
              <w:rPr>
                <w:rFonts w:hint="default"/>
                <w:lang w:val="en-US" w:eastAsia="zh-CN"/>
              </w:rPr>
              <w:t>公益广告创意设计大赛</w:t>
            </w:r>
          </w:p>
        </w:tc>
        <w:tc>
          <w:tcPr>
            <w:tcW w:w="4134" w:type="dxa"/>
            <w:shd w:val="clear" w:color="auto" w:fill="auto"/>
            <w:vAlign w:val="top"/>
          </w:tcPr>
          <w:p w14:paraId="6A840143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京市市场监管局、市文明办、市网信办、市文化和旅游局（市广电局）</w:t>
            </w:r>
          </w:p>
        </w:tc>
      </w:tr>
    </w:tbl>
    <w:p w14:paraId="1DF9C8CF">
      <w:pPr>
        <w:rPr>
          <w:rFonts w:hint="default"/>
          <w:lang w:val="en-US" w:eastAsia="zh-CN"/>
        </w:rPr>
      </w:pPr>
    </w:p>
    <w:p w14:paraId="1186AACD">
      <w:pPr>
        <w:rPr>
          <w:rFonts w:hint="default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美术专业相关赛事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3677"/>
        <w:gridCol w:w="4146"/>
      </w:tblGrid>
      <w:tr w14:paraId="40315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00F65C1A">
            <w:pPr>
              <w:jc w:val="center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级别</w:t>
            </w:r>
          </w:p>
        </w:tc>
        <w:tc>
          <w:tcPr>
            <w:tcW w:w="3677" w:type="dxa"/>
          </w:tcPr>
          <w:p w14:paraId="023F9682">
            <w:pPr>
              <w:jc w:val="center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赛事奖项</w:t>
            </w:r>
          </w:p>
        </w:tc>
        <w:tc>
          <w:tcPr>
            <w:tcW w:w="4146" w:type="dxa"/>
          </w:tcPr>
          <w:p w14:paraId="2915A8AD">
            <w:pPr>
              <w:jc w:val="center"/>
              <w:rPr>
                <w:rFonts w:hint="default"/>
                <w:b/>
                <w:bCs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4"/>
                <w:vertAlign w:val="baseline"/>
                <w:lang w:val="en-US" w:eastAsia="zh-CN"/>
              </w:rPr>
              <w:t>主办单位</w:t>
            </w:r>
          </w:p>
        </w:tc>
      </w:tr>
      <w:tr w14:paraId="564D0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5357163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3677" w:type="dxa"/>
          </w:tcPr>
          <w:p w14:paraId="2B376FB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悲鸿风度·中国油画双年展</w:t>
            </w:r>
          </w:p>
        </w:tc>
        <w:tc>
          <w:tcPr>
            <w:tcW w:w="4146" w:type="dxa"/>
          </w:tcPr>
          <w:p w14:paraId="62403A51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中国美术家协会、江苏省文化和旅游厅</w:t>
            </w:r>
          </w:p>
        </w:tc>
      </w:tr>
      <w:tr w14:paraId="778A2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2B9C325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3677" w:type="dxa"/>
          </w:tcPr>
          <w:p w14:paraId="6195D297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全国学生规范汉字书写大赛</w:t>
            </w:r>
          </w:p>
        </w:tc>
        <w:tc>
          <w:tcPr>
            <w:tcW w:w="4146" w:type="dxa"/>
          </w:tcPr>
          <w:p w14:paraId="7B16D78F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教育部语言文字应用管理司、中国书法家协会</w:t>
            </w:r>
          </w:p>
        </w:tc>
      </w:tr>
      <w:tr w14:paraId="3D21A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192B888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7" w:type="dxa"/>
          </w:tcPr>
          <w:p w14:paraId="58126C8B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江苏省“互联网+”大学生创新创业大赛</w:t>
            </w:r>
          </w:p>
        </w:tc>
        <w:tc>
          <w:tcPr>
            <w:tcW w:w="4146" w:type="dxa"/>
          </w:tcPr>
          <w:p w14:paraId="7A35E0C4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江苏省教育厅、 江苏省委统战部、 江苏省委网信办、江苏省发改委、 江苏省科技厅、 江苏省工信厅等</w:t>
            </w:r>
          </w:p>
        </w:tc>
      </w:tr>
      <w:tr w14:paraId="07D63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26548CF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7" w:type="dxa"/>
          </w:tcPr>
          <w:p w14:paraId="2200A2E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江苏省中国画作品展</w:t>
            </w:r>
          </w:p>
        </w:tc>
        <w:tc>
          <w:tcPr>
            <w:tcW w:w="4146" w:type="dxa"/>
          </w:tcPr>
          <w:p w14:paraId="1277DF8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江苏省美术家协会</w:t>
            </w:r>
          </w:p>
        </w:tc>
      </w:tr>
      <w:tr w14:paraId="1433B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6D741E6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7" w:type="dxa"/>
          </w:tcPr>
          <w:p w14:paraId="4E64830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江苏省油画作品展</w:t>
            </w:r>
          </w:p>
        </w:tc>
        <w:tc>
          <w:tcPr>
            <w:tcW w:w="4146" w:type="dxa"/>
          </w:tcPr>
          <w:p w14:paraId="6AC536F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江苏省文化和旅游</w:t>
            </w:r>
          </w:p>
        </w:tc>
      </w:tr>
      <w:tr w14:paraId="244D9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40AE902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7" w:type="dxa"/>
          </w:tcPr>
          <w:p w14:paraId="05099825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江南意韵-江苏省油画作品展</w:t>
            </w:r>
          </w:p>
        </w:tc>
        <w:tc>
          <w:tcPr>
            <w:tcW w:w="4146" w:type="dxa"/>
          </w:tcPr>
          <w:p w14:paraId="7741771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江苏省文学艺术界联合会、江苏省美术家协会</w:t>
            </w:r>
          </w:p>
        </w:tc>
      </w:tr>
      <w:tr w14:paraId="0EC99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1FD91ED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7" w:type="dxa"/>
          </w:tcPr>
          <w:p w14:paraId="2E531D8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傅抱石·中国画作品双年展</w:t>
            </w:r>
          </w:p>
        </w:tc>
        <w:tc>
          <w:tcPr>
            <w:tcW w:w="4146" w:type="dxa"/>
          </w:tcPr>
          <w:p w14:paraId="1693F25A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江苏省文化和旅游厅</w:t>
            </w:r>
          </w:p>
        </w:tc>
      </w:tr>
      <w:tr w14:paraId="0EC1E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60AE3F9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7" w:type="dxa"/>
          </w:tcPr>
          <w:p w14:paraId="07F68B16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江苏省高校美术书法作品展</w:t>
            </w:r>
          </w:p>
        </w:tc>
        <w:tc>
          <w:tcPr>
            <w:tcW w:w="4146" w:type="dxa"/>
          </w:tcPr>
          <w:p w14:paraId="41E589B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江苏省教育厅</w:t>
            </w:r>
          </w:p>
        </w:tc>
      </w:tr>
      <w:tr w14:paraId="6F0A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6E1E23D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7" w:type="dxa"/>
          </w:tcPr>
          <w:p w14:paraId="7BE38189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“丹青妙笔绘田园乡村”作品展</w:t>
            </w:r>
          </w:p>
        </w:tc>
        <w:tc>
          <w:tcPr>
            <w:tcW w:w="4146" w:type="dxa"/>
          </w:tcPr>
          <w:p w14:paraId="2FD1067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中共江苏省委宣传部、江苏省住房和城乡建设厅、江苏省教育厅、共青团江苏省委、 江苏省文学艺术界联合会</w:t>
            </w:r>
          </w:p>
        </w:tc>
      </w:tr>
      <w:tr w14:paraId="22E52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9" w:type="dxa"/>
          </w:tcPr>
          <w:p w14:paraId="2980039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7" w:type="dxa"/>
          </w:tcPr>
          <w:p w14:paraId="2BAD3DD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海峡两岸彝绣展</w:t>
            </w:r>
          </w:p>
        </w:tc>
        <w:tc>
          <w:tcPr>
            <w:tcW w:w="4146" w:type="dxa"/>
          </w:tcPr>
          <w:p w14:paraId="6E4B5C8C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523C7CCD">
      <w:pPr>
        <w:rPr>
          <w:rFonts w:hint="eastAsia"/>
          <w:lang w:val="en-US" w:eastAsia="zh-CN"/>
        </w:rPr>
      </w:pPr>
    </w:p>
    <w:p w14:paraId="2D577A2A">
      <w:pPr>
        <w:rPr>
          <w:rFonts w:hint="eastAsia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动画专业相关赛事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3676"/>
        <w:gridCol w:w="4151"/>
      </w:tblGrid>
      <w:tr w14:paraId="1AE8B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0F28379E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级别</w:t>
            </w:r>
          </w:p>
        </w:tc>
        <w:tc>
          <w:tcPr>
            <w:tcW w:w="3676" w:type="dxa"/>
          </w:tcPr>
          <w:p w14:paraId="70CA00C8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赛事奖项</w:t>
            </w:r>
          </w:p>
        </w:tc>
        <w:tc>
          <w:tcPr>
            <w:tcW w:w="4151" w:type="dxa"/>
          </w:tcPr>
          <w:p w14:paraId="5161E3EB"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主办单位</w:t>
            </w:r>
          </w:p>
        </w:tc>
      </w:tr>
      <w:tr w14:paraId="0465C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2C38913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3676" w:type="dxa"/>
          </w:tcPr>
          <w:p w14:paraId="4070EEC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中国国际动漫节金猴奖</w:t>
            </w:r>
          </w:p>
        </w:tc>
        <w:tc>
          <w:tcPr>
            <w:tcW w:w="4151" w:type="dxa"/>
          </w:tcPr>
          <w:p w14:paraId="26699F1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国家新闻出版广电总局</w:t>
            </w:r>
          </w:p>
        </w:tc>
      </w:tr>
      <w:tr w14:paraId="270CC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1819704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3676" w:type="dxa"/>
          </w:tcPr>
          <w:p w14:paraId="40C2473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上海国际电影节金爵奖</w:t>
            </w:r>
          </w:p>
        </w:tc>
        <w:tc>
          <w:tcPr>
            <w:tcW w:w="4151" w:type="dxa"/>
          </w:tcPr>
          <w:p w14:paraId="2B35900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上海国际电影节组委会</w:t>
            </w:r>
          </w:p>
        </w:tc>
      </w:tr>
      <w:tr w14:paraId="3DF9C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72D839E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A</w:t>
            </w:r>
          </w:p>
        </w:tc>
        <w:tc>
          <w:tcPr>
            <w:tcW w:w="3676" w:type="dxa"/>
          </w:tcPr>
          <w:p w14:paraId="553B8F34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世界四大动画节</w:t>
            </w:r>
          </w:p>
        </w:tc>
        <w:tc>
          <w:tcPr>
            <w:tcW w:w="4151" w:type="dxa"/>
          </w:tcPr>
          <w:p w14:paraId="7C31904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法国昂西，克罗地亚萨格勒布，加拿大渥太华，日本广岛</w:t>
            </w:r>
          </w:p>
        </w:tc>
      </w:tr>
      <w:tr w14:paraId="2C17A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5F0AF06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B</w:t>
            </w:r>
          </w:p>
        </w:tc>
        <w:tc>
          <w:tcPr>
            <w:tcW w:w="3676" w:type="dxa"/>
          </w:tcPr>
          <w:p w14:paraId="3C992D66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中国动漫金龙奖</w:t>
            </w:r>
          </w:p>
        </w:tc>
        <w:tc>
          <w:tcPr>
            <w:tcW w:w="4151" w:type="dxa"/>
          </w:tcPr>
          <w:p w14:paraId="2493C17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国家新闻出版广电总局、广东省人民政府</w:t>
            </w:r>
          </w:p>
        </w:tc>
      </w:tr>
      <w:tr w14:paraId="548E4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2E30F0D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6" w:type="dxa"/>
          </w:tcPr>
          <w:p w14:paraId="53C61AF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中国（北京）国际大学生动画节</w:t>
            </w:r>
          </w:p>
        </w:tc>
        <w:tc>
          <w:tcPr>
            <w:tcW w:w="4151" w:type="dxa"/>
          </w:tcPr>
          <w:p w14:paraId="3B445BD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北京市人民政府、国家广播电影电视总局、教育部体卫艺司</w:t>
            </w:r>
          </w:p>
        </w:tc>
      </w:tr>
      <w:tr w14:paraId="531D1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67B0BC5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6" w:type="dxa"/>
          </w:tcPr>
          <w:p w14:paraId="541F7DC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北京国际电影节</w:t>
            </w:r>
          </w:p>
        </w:tc>
        <w:tc>
          <w:tcPr>
            <w:tcW w:w="4151" w:type="dxa"/>
          </w:tcPr>
          <w:p w14:paraId="6FC3E77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国家广播电视总局、北京市政府</w:t>
            </w:r>
          </w:p>
        </w:tc>
      </w:tr>
      <w:tr w14:paraId="79F56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709F66D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6" w:type="dxa"/>
          </w:tcPr>
          <w:p w14:paraId="27E738D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中</w:t>
            </w:r>
            <w:r>
              <w:rPr>
                <w:rFonts w:hint="default"/>
                <w:vertAlign w:val="baseline"/>
                <w:lang w:val="en-US" w:eastAsia="zh-CN"/>
              </w:rPr>
              <w:t>国高等院校影视学会</w:t>
            </w:r>
            <w:r>
              <w:rPr>
                <w:rFonts w:hint="eastAsia"/>
                <w:vertAlign w:val="baseline"/>
                <w:lang w:val="en-US" w:eastAsia="zh-CN"/>
              </w:rPr>
              <w:t>“</w:t>
            </w:r>
            <w:r>
              <w:rPr>
                <w:rFonts w:hint="default"/>
                <w:vertAlign w:val="baseline"/>
                <w:lang w:val="en-US" w:eastAsia="zh-CN"/>
              </w:rPr>
              <w:t>学院奖</w:t>
            </w:r>
            <w:r>
              <w:rPr>
                <w:rFonts w:hint="eastAsia"/>
                <w:vertAlign w:val="baseline"/>
                <w:lang w:val="en-US" w:eastAsia="zh-CN"/>
              </w:rPr>
              <w:t>”</w:t>
            </w:r>
          </w:p>
        </w:tc>
        <w:tc>
          <w:tcPr>
            <w:tcW w:w="4151" w:type="dxa"/>
          </w:tcPr>
          <w:p w14:paraId="5AD8F1E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中国高校影视学</w:t>
            </w:r>
            <w:r>
              <w:rPr>
                <w:rFonts w:hint="eastAsia"/>
                <w:vertAlign w:val="baseline"/>
                <w:lang w:val="en-US" w:eastAsia="zh-CN"/>
              </w:rPr>
              <w:t>会</w:t>
            </w:r>
          </w:p>
        </w:tc>
      </w:tr>
      <w:tr w14:paraId="3CFD5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0B314B6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</w:t>
            </w:r>
          </w:p>
        </w:tc>
        <w:tc>
          <w:tcPr>
            <w:tcW w:w="3676" w:type="dxa"/>
          </w:tcPr>
          <w:p w14:paraId="726085F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中国大学生微电影创作大赛</w:t>
            </w:r>
          </w:p>
        </w:tc>
        <w:tc>
          <w:tcPr>
            <w:tcW w:w="4151" w:type="dxa"/>
          </w:tcPr>
          <w:p w14:paraId="1E41A1D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共青团中央学校部、亚洲微电影艺术节组委会、 中国电视艺术家协会、中央新影集团</w:t>
            </w:r>
          </w:p>
        </w:tc>
      </w:tr>
      <w:tr w14:paraId="59A42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44C1E5A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3676" w:type="dxa"/>
          </w:tcPr>
          <w:p w14:paraId="6844185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厦门</w:t>
            </w:r>
            <w:r>
              <w:rPr>
                <w:rFonts w:hint="default"/>
                <w:vertAlign w:val="baseline"/>
                <w:lang w:val="en-US" w:eastAsia="zh-CN"/>
              </w:rPr>
              <w:t>国际动漫节金海豚奖</w:t>
            </w:r>
          </w:p>
        </w:tc>
        <w:tc>
          <w:tcPr>
            <w:tcW w:w="4151" w:type="dxa"/>
          </w:tcPr>
          <w:p w14:paraId="452F38E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厦门市政府</w:t>
            </w:r>
          </w:p>
        </w:tc>
      </w:tr>
      <w:tr w14:paraId="7C0B2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</w:tcPr>
          <w:p w14:paraId="0F26B6A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</w:t>
            </w:r>
          </w:p>
        </w:tc>
        <w:tc>
          <w:tcPr>
            <w:tcW w:w="3676" w:type="dxa"/>
          </w:tcPr>
          <w:p w14:paraId="7FC6A3C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北京电影学院动画</w:t>
            </w:r>
            <w:r>
              <w:rPr>
                <w:rFonts w:hint="eastAsia"/>
                <w:vertAlign w:val="baseline"/>
                <w:lang w:val="en-US" w:eastAsia="zh-CN"/>
              </w:rPr>
              <w:t>“</w:t>
            </w:r>
            <w:r>
              <w:rPr>
                <w:rFonts w:hint="default"/>
                <w:vertAlign w:val="baseline"/>
                <w:lang w:val="en-US" w:eastAsia="zh-CN"/>
              </w:rPr>
              <w:t>学院奖</w:t>
            </w:r>
            <w:r>
              <w:rPr>
                <w:rFonts w:hint="eastAsia"/>
                <w:vertAlign w:val="baseline"/>
                <w:lang w:val="en-US" w:eastAsia="zh-CN"/>
              </w:rPr>
              <w:t>”</w:t>
            </w:r>
          </w:p>
        </w:tc>
        <w:tc>
          <w:tcPr>
            <w:tcW w:w="4151" w:type="dxa"/>
          </w:tcPr>
          <w:p w14:paraId="0A251B72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北京电影学院</w:t>
            </w:r>
          </w:p>
        </w:tc>
      </w:tr>
    </w:tbl>
    <w:p w14:paraId="477AF6DB">
      <w:pPr>
        <w:rPr>
          <w:rFonts w:hint="default"/>
          <w:lang w:val="en-US" w:eastAsia="zh-CN"/>
        </w:rPr>
      </w:pPr>
    </w:p>
    <w:p w14:paraId="4A50BCC6">
      <w:pPr>
        <w:rPr>
          <w:rFonts w:hint="default"/>
          <w:lang w:val="en-US" w:eastAsia="zh-CN"/>
        </w:rPr>
      </w:pPr>
    </w:p>
    <w:p w14:paraId="36C07C87">
      <w:pPr>
        <w:rPr>
          <w:rFonts w:hint="default"/>
          <w:lang w:val="en-US" w:eastAsia="zh-CN"/>
        </w:rPr>
      </w:pPr>
    </w:p>
    <w:p w14:paraId="0314C6CE">
      <w:pPr>
        <w:rPr>
          <w:rFonts w:hint="default"/>
          <w:lang w:val="en-US" w:eastAsia="zh-CN"/>
        </w:rPr>
      </w:pPr>
    </w:p>
    <w:p w14:paraId="3E7F0E7F">
      <w:pPr>
        <w:rPr>
          <w:rFonts w:hint="default"/>
          <w:lang w:val="en-US" w:eastAsia="zh-CN"/>
        </w:rPr>
      </w:pPr>
    </w:p>
    <w:p w14:paraId="56A40D9C">
      <w:pPr>
        <w:rPr>
          <w:rFonts w:hint="default"/>
          <w:lang w:val="en-US" w:eastAsia="zh-CN"/>
        </w:rPr>
      </w:pPr>
    </w:p>
    <w:p w14:paraId="68DB1567">
      <w:pPr>
        <w:rPr>
          <w:rFonts w:hint="default"/>
          <w:lang w:val="en-US" w:eastAsia="zh-CN"/>
        </w:rPr>
      </w:pPr>
    </w:p>
    <w:p w14:paraId="713FEC0B">
      <w:pPr>
        <w:rPr>
          <w:rFonts w:hint="default"/>
          <w:lang w:val="en-US" w:eastAsia="zh-CN"/>
        </w:rPr>
      </w:pPr>
    </w:p>
    <w:p w14:paraId="51320006">
      <w:pPr>
        <w:rPr>
          <w:rFonts w:hint="default"/>
          <w:lang w:val="en-US" w:eastAsia="zh-CN"/>
        </w:rPr>
      </w:pPr>
    </w:p>
    <w:p w14:paraId="333EF697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其他赛事  红色部分是2026年新增</w:t>
      </w:r>
      <w:bookmarkStart w:id="0" w:name="_GoBack"/>
      <w:bookmarkEnd w:id="0"/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4302"/>
        <w:gridCol w:w="3324"/>
      </w:tblGrid>
      <w:tr w14:paraId="4D55B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24" w:type="pct"/>
            <w:vAlign w:val="center"/>
          </w:tcPr>
          <w:p w14:paraId="6100245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2524" w:type="pct"/>
            <w:vAlign w:val="center"/>
          </w:tcPr>
          <w:p w14:paraId="4AC45D8C">
            <w:pPr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竞赛名称</w:t>
            </w:r>
          </w:p>
          <w:p w14:paraId="3E4FE33C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color w:val="000000"/>
                <w:kern w:val="0"/>
                <w:szCs w:val="21"/>
              </w:rPr>
            </w:pPr>
          </w:p>
        </w:tc>
        <w:tc>
          <w:tcPr>
            <w:tcW w:w="1950" w:type="pct"/>
            <w:vAlign w:val="center"/>
          </w:tcPr>
          <w:p w14:paraId="42125034">
            <w:pPr>
              <w:widowControl/>
              <w:adjustRightInd w:val="0"/>
              <w:snapToGrid w:val="0"/>
              <w:jc w:val="center"/>
              <w:rPr>
                <w:rFonts w:ascii="宋体" w:hAnsi="宋体" w:eastAsia="宋体" w:cs="Arial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竞赛主办单位</w:t>
            </w:r>
          </w:p>
        </w:tc>
      </w:tr>
      <w:tr w14:paraId="74A36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24" w:type="pct"/>
            <w:vAlign w:val="center"/>
          </w:tcPr>
          <w:p w14:paraId="33223013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2524" w:type="pct"/>
            <w:shd w:val="clear" w:color="auto" w:fill="auto"/>
            <w:vAlign w:val="center"/>
          </w:tcPr>
          <w:p w14:paraId="5B5F5430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Arial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C00000"/>
                <w:kern w:val="0"/>
                <w:szCs w:val="21"/>
                <w:lang w:val="en-US" w:eastAsia="zh-CN"/>
              </w:rPr>
              <w:t>挑战杯全国大学生课外学术科技作品竞赛（大挑）</w:t>
            </w:r>
          </w:p>
        </w:tc>
        <w:tc>
          <w:tcPr>
            <w:tcW w:w="1950" w:type="pct"/>
            <w:shd w:val="clear" w:color="auto" w:fill="auto"/>
            <w:vAlign w:val="center"/>
          </w:tcPr>
          <w:p w14:paraId="1E4D1E0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宋体" w:cs="Arial"/>
                <w:i w:val="0"/>
                <w:iCs w:val="0"/>
                <w:caps w:val="0"/>
                <w:color w:val="C00000"/>
                <w:spacing w:val="0"/>
                <w:sz w:val="19"/>
                <w:szCs w:val="19"/>
                <w:shd w:val="clear" w:fill="FFFFFF"/>
              </w:rPr>
              <w:t>共青团中央、中国科协、教育部、全国学联和承办高校所在地人民政府联合主办</w:t>
            </w:r>
          </w:p>
        </w:tc>
      </w:tr>
      <w:tr w14:paraId="4C687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24" w:type="pct"/>
            <w:vAlign w:val="center"/>
          </w:tcPr>
          <w:p w14:paraId="0C3AE5A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524" w:type="pct"/>
            <w:shd w:val="clear" w:color="auto" w:fill="auto"/>
            <w:vAlign w:val="center"/>
          </w:tcPr>
          <w:p w14:paraId="31F53877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Arial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C00000"/>
                <w:kern w:val="0"/>
                <w:szCs w:val="21"/>
                <w:lang w:val="en-US" w:eastAsia="zh-CN"/>
              </w:rPr>
              <w:t>“挑战杯”中国大学生创业计划竞赛（小挑）</w:t>
            </w:r>
          </w:p>
        </w:tc>
        <w:tc>
          <w:tcPr>
            <w:tcW w:w="1950" w:type="pct"/>
            <w:shd w:val="clear" w:color="auto" w:fill="auto"/>
            <w:vAlign w:val="center"/>
          </w:tcPr>
          <w:p w14:paraId="7D1968F0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C00000"/>
                <w:sz w:val="24"/>
                <w:szCs w:val="24"/>
              </w:rPr>
              <w:t>共青团中央</w:t>
            </w:r>
            <w:r>
              <w:rPr>
                <w:rFonts w:ascii="Arial" w:hAnsi="Arial" w:eastAsia="Arial" w:cs="Arial"/>
                <w:i w:val="0"/>
                <w:iCs w:val="0"/>
                <w:caps w:val="0"/>
                <w:color w:val="C00000"/>
                <w:spacing w:val="0"/>
                <w:sz w:val="24"/>
                <w:szCs w:val="24"/>
                <w:shd w:val="clear" w:fill="FFFFFF"/>
              </w:rPr>
              <w:t>、</w:t>
            </w:r>
            <w:r>
              <w:rPr>
                <w:rFonts w:ascii="宋体" w:hAnsi="宋体" w:eastAsia="宋体" w:cs="宋体"/>
                <w:color w:val="C00000"/>
                <w:sz w:val="24"/>
                <w:szCs w:val="24"/>
              </w:rPr>
              <w:t>教育部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C00000"/>
                <w:spacing w:val="0"/>
                <w:sz w:val="24"/>
                <w:szCs w:val="24"/>
                <w:shd w:val="clear" w:fill="FFFFFF"/>
              </w:rPr>
              <w:t>、</w:t>
            </w:r>
            <w:r>
              <w:rPr>
                <w:rFonts w:ascii="宋体" w:hAnsi="宋体" w:eastAsia="宋体" w:cs="宋体"/>
                <w:color w:val="C00000"/>
                <w:sz w:val="24"/>
                <w:szCs w:val="24"/>
              </w:rPr>
              <w:t>人力资源社会保障部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C00000"/>
                <w:spacing w:val="0"/>
                <w:sz w:val="24"/>
                <w:szCs w:val="24"/>
                <w:shd w:val="clear" w:fill="FFFFFF"/>
              </w:rPr>
              <w:t>、</w:t>
            </w:r>
            <w:r>
              <w:rPr>
                <w:rFonts w:ascii="宋体" w:hAnsi="宋体" w:eastAsia="宋体" w:cs="宋体"/>
                <w:color w:val="C00000"/>
                <w:sz w:val="24"/>
                <w:szCs w:val="24"/>
              </w:rPr>
              <w:t>中国科协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C00000"/>
                <w:spacing w:val="0"/>
                <w:sz w:val="24"/>
                <w:szCs w:val="24"/>
                <w:shd w:val="clear" w:fill="FFFFFF"/>
              </w:rPr>
              <w:t>、</w:t>
            </w:r>
            <w:r>
              <w:rPr>
                <w:rFonts w:ascii="宋体" w:hAnsi="宋体" w:eastAsia="宋体" w:cs="宋体"/>
                <w:color w:val="C00000"/>
                <w:sz w:val="24"/>
                <w:szCs w:val="24"/>
              </w:rPr>
              <w:t>全国学联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C00000"/>
                <w:spacing w:val="0"/>
                <w:sz w:val="24"/>
                <w:szCs w:val="24"/>
                <w:shd w:val="clear" w:fill="FFFFFF"/>
              </w:rPr>
              <w:t>和</w:t>
            </w:r>
            <w:r>
              <w:rPr>
                <w:rFonts w:ascii="宋体" w:hAnsi="宋体" w:eastAsia="宋体" w:cs="宋体"/>
                <w:color w:val="C00000"/>
                <w:sz w:val="24"/>
                <w:szCs w:val="24"/>
              </w:rPr>
              <w:t>省级人民政府</w:t>
            </w:r>
            <w:r>
              <w:rPr>
                <w:rFonts w:hint="default" w:ascii="Arial" w:hAnsi="Arial" w:eastAsia="Arial" w:cs="Arial"/>
                <w:i w:val="0"/>
                <w:iCs w:val="0"/>
                <w:caps w:val="0"/>
                <w:color w:val="C00000"/>
                <w:spacing w:val="0"/>
                <w:sz w:val="24"/>
                <w:szCs w:val="24"/>
                <w:shd w:val="clear" w:fill="FFFFFF"/>
              </w:rPr>
              <w:t>共同主办</w:t>
            </w:r>
          </w:p>
        </w:tc>
      </w:tr>
      <w:tr w14:paraId="65FA7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24" w:type="pct"/>
            <w:shd w:val="clear" w:color="auto" w:fill="auto"/>
            <w:vAlign w:val="center"/>
          </w:tcPr>
          <w:p w14:paraId="12262C1C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2524" w:type="pct"/>
            <w:shd w:val="clear" w:color="auto" w:fill="auto"/>
            <w:vAlign w:val="center"/>
          </w:tcPr>
          <w:p w14:paraId="48F38807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Arial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C00000"/>
                <w:kern w:val="0"/>
                <w:sz w:val="21"/>
                <w:szCs w:val="21"/>
                <w:lang w:val="en-US" w:eastAsia="zh-CN" w:bidi="ar-SA"/>
              </w:rPr>
              <w:t>中国国际大学生创新大赛</w:t>
            </w:r>
          </w:p>
        </w:tc>
        <w:tc>
          <w:tcPr>
            <w:tcW w:w="1950" w:type="pct"/>
            <w:shd w:val="clear" w:color="auto" w:fill="auto"/>
            <w:vAlign w:val="center"/>
          </w:tcPr>
          <w:p w14:paraId="61AE78A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C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color w:val="C00000"/>
                <w:sz w:val="24"/>
                <w:szCs w:val="24"/>
              </w:rPr>
              <w:t>教育部</w:t>
            </w:r>
            <w:r>
              <w:rPr>
                <w:rFonts w:ascii="Arial" w:hAnsi="Arial" w:eastAsia="Arial" w:cs="Arial"/>
                <w:i w:val="0"/>
                <w:iCs w:val="0"/>
                <w:caps w:val="0"/>
                <w:color w:val="C00000"/>
                <w:spacing w:val="0"/>
                <w:sz w:val="24"/>
                <w:szCs w:val="24"/>
                <w:shd w:val="clear" w:fill="FFFFFF"/>
              </w:rPr>
              <w:t>等12个中央部委与省级人民政府共同主办</w:t>
            </w:r>
          </w:p>
        </w:tc>
      </w:tr>
      <w:tr w14:paraId="1F215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524" w:type="pct"/>
            <w:shd w:val="clear" w:color="auto" w:fill="auto"/>
            <w:vAlign w:val="center"/>
          </w:tcPr>
          <w:p w14:paraId="3ED5C24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2524" w:type="pct"/>
            <w:vAlign w:val="center"/>
          </w:tcPr>
          <w:p w14:paraId="657D8CC9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Arial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C00000"/>
                <w:kern w:val="0"/>
                <w:szCs w:val="21"/>
                <w:lang w:val="en-US" w:eastAsia="zh-CN"/>
              </w:rPr>
              <w:t>大学生职业规划大赛（国、省、校）</w:t>
            </w:r>
          </w:p>
        </w:tc>
        <w:tc>
          <w:tcPr>
            <w:tcW w:w="1950" w:type="pct"/>
            <w:vAlign w:val="center"/>
          </w:tcPr>
          <w:p w14:paraId="56C5491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C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C00000"/>
                <w:kern w:val="0"/>
                <w:szCs w:val="21"/>
                <w:lang w:val="en-US" w:eastAsia="zh-CN"/>
              </w:rPr>
              <w:t>教育部</w:t>
            </w:r>
          </w:p>
        </w:tc>
      </w:tr>
      <w:tr w14:paraId="5268F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524" w:type="pct"/>
            <w:shd w:val="clear" w:color="auto" w:fill="auto"/>
            <w:vAlign w:val="center"/>
          </w:tcPr>
          <w:p w14:paraId="2F4BB70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2524" w:type="pct"/>
            <w:vAlign w:val="center"/>
          </w:tcPr>
          <w:p w14:paraId="30CF84E9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  <w:t>中国研究生创新实践系列大赛-中国研究生“美丽中国”创新设计大赛</w:t>
            </w:r>
          </w:p>
        </w:tc>
        <w:tc>
          <w:tcPr>
            <w:tcW w:w="1950" w:type="pct"/>
            <w:vAlign w:val="center"/>
          </w:tcPr>
          <w:p w14:paraId="4906C419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</w:rPr>
              <w:t>中国学位与研究生教育学会、中国科协青少年科技中心</w:t>
            </w:r>
          </w:p>
        </w:tc>
      </w:tr>
      <w:tr w14:paraId="464D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524" w:type="pct"/>
            <w:shd w:val="clear" w:color="auto" w:fill="auto"/>
            <w:vAlign w:val="center"/>
          </w:tcPr>
          <w:p w14:paraId="0B38AC9D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524" w:type="pct"/>
            <w:vAlign w:val="center"/>
          </w:tcPr>
          <w:p w14:paraId="43D99B71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  <w:t>“美丽中国”创新设计大赛——生物多样性保护与利用创新大赛</w:t>
            </w:r>
          </w:p>
          <w:p w14:paraId="31FD4C3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950" w:type="pct"/>
            <w:shd w:val="clear" w:color="auto" w:fill="auto"/>
            <w:vAlign w:val="center"/>
          </w:tcPr>
          <w:p w14:paraId="01F26B4B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</w:rPr>
              <w:t>中国学位与研究生教育学会、中国科协青少年科技中心</w:t>
            </w:r>
          </w:p>
        </w:tc>
      </w:tr>
      <w:tr w14:paraId="5CA49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24" w:type="pct"/>
            <w:shd w:val="clear" w:color="auto" w:fill="auto"/>
            <w:vAlign w:val="center"/>
          </w:tcPr>
          <w:p w14:paraId="2A8F3596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2524" w:type="pct"/>
            <w:vAlign w:val="center"/>
          </w:tcPr>
          <w:p w14:paraId="000652B8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  <w:t>中国研究生创新实践系列大赛-中国研究生“文化中国”创新设计大赛</w:t>
            </w:r>
          </w:p>
          <w:p w14:paraId="2F590052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1950" w:type="pct"/>
            <w:shd w:val="clear" w:color="auto" w:fill="auto"/>
            <w:vAlign w:val="center"/>
          </w:tcPr>
          <w:p w14:paraId="29FF172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Cs w:val="21"/>
              </w:rPr>
              <w:t>中国学位与研究生教育学会、中国科协青少年科技中心</w:t>
            </w:r>
          </w:p>
        </w:tc>
      </w:tr>
      <w:tr w14:paraId="71945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524" w:type="pct"/>
            <w:shd w:val="clear" w:color="auto" w:fill="auto"/>
            <w:vAlign w:val="center"/>
          </w:tcPr>
          <w:p w14:paraId="0C92271A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2524" w:type="pct"/>
            <w:shd w:val="clear" w:color="auto" w:fill="auto"/>
            <w:vAlign w:val="center"/>
          </w:tcPr>
          <w:p w14:paraId="19C6A4CA">
            <w:pPr>
              <w:widowControl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C00000"/>
                <w:kern w:val="2"/>
                <w:sz w:val="24"/>
                <w:szCs w:val="24"/>
                <w:shd w:val="clear" w:color="auto" w:fill="auto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C00000"/>
                <w:kern w:val="0"/>
                <w:szCs w:val="21"/>
                <w:lang w:val="en-US" w:eastAsia="zh-CN"/>
              </w:rPr>
              <w:t>中国研究生乡村振兴科技强农 + 创新大赛・ 乡村振兴志愿服务技能大赛</w:t>
            </w:r>
          </w:p>
        </w:tc>
        <w:tc>
          <w:tcPr>
            <w:tcW w:w="1950" w:type="pct"/>
            <w:shd w:val="clear" w:color="auto" w:fill="auto"/>
            <w:vAlign w:val="center"/>
          </w:tcPr>
          <w:p w14:paraId="1D468287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C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C00000"/>
                <w:kern w:val="0"/>
                <w:szCs w:val="21"/>
              </w:rPr>
              <w:t>中国学位与研究生教育学会、中国科协青少年科技中心</w:t>
            </w:r>
          </w:p>
        </w:tc>
      </w:tr>
      <w:tr w14:paraId="3EFB8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24" w:type="pct"/>
            <w:shd w:val="clear" w:color="auto" w:fill="auto"/>
            <w:vAlign w:val="center"/>
          </w:tcPr>
          <w:p w14:paraId="330AA882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Arial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2524" w:type="pct"/>
            <w:vAlign w:val="center"/>
          </w:tcPr>
          <w:p w14:paraId="07EAC87D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  <w:t>全国（江苏省）大学生艺术展演</w:t>
            </w:r>
          </w:p>
        </w:tc>
        <w:tc>
          <w:tcPr>
            <w:tcW w:w="1950" w:type="pct"/>
            <w:vAlign w:val="center"/>
          </w:tcPr>
          <w:p w14:paraId="2B401A35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</w:rPr>
              <w:t>中华人民共和国教育部</w:t>
            </w: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  <w:t>江苏省教育厅</w:t>
            </w: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  <w:lang w:eastAsia="zh-CN"/>
              </w:rPr>
              <w:t>）</w:t>
            </w:r>
          </w:p>
        </w:tc>
      </w:tr>
      <w:tr w14:paraId="198B5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24" w:type="pct"/>
            <w:shd w:val="clear" w:color="auto" w:fill="auto"/>
            <w:vAlign w:val="center"/>
          </w:tcPr>
          <w:p w14:paraId="024E06E1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Arial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  <w:tc>
          <w:tcPr>
            <w:tcW w:w="2524" w:type="pct"/>
            <w:vAlign w:val="center"/>
          </w:tcPr>
          <w:p w14:paraId="30B7B73A">
            <w:pPr>
              <w:widowControl/>
              <w:adjustRightInd w:val="0"/>
              <w:snapToGrid w:val="0"/>
              <w:jc w:val="center"/>
              <w:rPr>
                <w:rFonts w:hint="default" w:ascii="宋体" w:hAnsi="宋体" w:eastAsia="宋体" w:cs="Arial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  <w:lang w:val="en-US" w:eastAsia="zh-CN"/>
              </w:rPr>
              <w:t>大学生网络文化节（校-省-教育部）</w:t>
            </w:r>
          </w:p>
        </w:tc>
        <w:tc>
          <w:tcPr>
            <w:tcW w:w="1950" w:type="pct"/>
            <w:vAlign w:val="center"/>
          </w:tcPr>
          <w:p w14:paraId="4BA82D0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Arial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Cs w:val="21"/>
              </w:rPr>
              <w:t>教育部思想政治工作司和中央网信办网络社会工作局联合举办</w:t>
            </w:r>
          </w:p>
        </w:tc>
      </w:tr>
    </w:tbl>
    <w:p w14:paraId="414505A5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1MWYyZjJhZDhkZmVlMzU2NTAwYzE5YzEyMWMxYTcifQ=="/>
  </w:docVars>
  <w:rsids>
    <w:rsidRoot w:val="6E4B5DF6"/>
    <w:rsid w:val="09F41B3F"/>
    <w:rsid w:val="09F5520F"/>
    <w:rsid w:val="10054CD4"/>
    <w:rsid w:val="13FC5360"/>
    <w:rsid w:val="178642C9"/>
    <w:rsid w:val="1B306FCE"/>
    <w:rsid w:val="1C4A664A"/>
    <w:rsid w:val="1CC01D49"/>
    <w:rsid w:val="1FED61F0"/>
    <w:rsid w:val="2C3E3D57"/>
    <w:rsid w:val="2E6B72D3"/>
    <w:rsid w:val="30D04931"/>
    <w:rsid w:val="32124F08"/>
    <w:rsid w:val="37697DF6"/>
    <w:rsid w:val="3DCA7F01"/>
    <w:rsid w:val="46395921"/>
    <w:rsid w:val="4E62093E"/>
    <w:rsid w:val="52862AE6"/>
    <w:rsid w:val="54C618EB"/>
    <w:rsid w:val="5BB03B5F"/>
    <w:rsid w:val="63845454"/>
    <w:rsid w:val="67F464DC"/>
    <w:rsid w:val="686C0F2F"/>
    <w:rsid w:val="6AFA6B83"/>
    <w:rsid w:val="6E4B5DF6"/>
    <w:rsid w:val="71AD7509"/>
    <w:rsid w:val="73861D97"/>
    <w:rsid w:val="7560709F"/>
    <w:rsid w:val="76861A12"/>
    <w:rsid w:val="78262341"/>
    <w:rsid w:val="793763EA"/>
    <w:rsid w:val="7B362A78"/>
    <w:rsid w:val="7BE14791"/>
    <w:rsid w:val="7C6C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1190</Words>
  <Characters>1196</Characters>
  <Lines>0</Lines>
  <Paragraphs>0</Paragraphs>
  <TotalTime>0</TotalTime>
  <ScaleCrop>false</ScaleCrop>
  <LinksUpToDate>false</LinksUpToDate>
  <CharactersWithSpaces>1210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2025-05-27T02:14:00Z</dcterms:created>
  <dc:creator>Z。</dc:creator>
  <cp:lastModifiedBy>陈开心</cp:lastModifiedBy>
  <dcterms:modified xsi:type="dcterms:W3CDTF">2026-04-30T02:39:39Z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4FE8F1F8F4CA444EA90638C7CB2550EC_13</vt:lpwstr>
  </property>
  <property fmtid="{D5CDD505-2E9C-101B-9397-08002B2CF9AE}" pid="4" name="KSOTemplateDocerSaveRecord">
    <vt:lpwstr>eyJoZGlkIjoiZTA1MWYyZjJhZDhkZmVlMzU2NTAwYzE5YzEyMWMxYTciLCJ1c2VySWQiOiIxNzM3NDY5OTEwIn0=</vt:lpwstr>
  </property>
</Properties>
</file>